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6CCF2" w14:textId="77777777" w:rsidR="006430CB" w:rsidRPr="00D51252" w:rsidRDefault="006430CB" w:rsidP="006430CB">
      <w:pPr>
        <w:pStyle w:val="Header"/>
        <w:rPr>
          <w:b/>
          <w:sz w:val="36"/>
          <w:szCs w:val="36"/>
        </w:rPr>
      </w:pPr>
      <w:r w:rsidRPr="00D51252">
        <w:rPr>
          <w:b/>
          <w:sz w:val="36"/>
          <w:szCs w:val="36"/>
        </w:rPr>
        <w:t>Sample Code of Safe Practices</w:t>
      </w:r>
    </w:p>
    <w:p w14:paraId="3B096642" w14:textId="77777777" w:rsidR="006430CB" w:rsidRDefault="006430CB" w:rsidP="00F523E3"/>
    <w:p w14:paraId="5FD9E547" w14:textId="14311BEF" w:rsidR="00F523E3" w:rsidRDefault="00F523E3" w:rsidP="00F523E3">
      <w:bookmarkStart w:id="0" w:name="_GoBack"/>
      <w:bookmarkEnd w:id="0"/>
      <w:r>
        <w:t>OUR POLICY</w:t>
      </w:r>
    </w:p>
    <w:p w14:paraId="6DD9868F" w14:textId="473FA505" w:rsidR="00A70162" w:rsidRPr="00B66F73" w:rsidRDefault="00F523E3" w:rsidP="00B66F73">
      <w:r>
        <w:t>At [</w:t>
      </w:r>
      <w:r w:rsidR="00F508F9">
        <w:t xml:space="preserve">add </w:t>
      </w:r>
      <w:r>
        <w:t xml:space="preserve">company name] we value safety and believe it is everyone's responsibility to work safely. We will do everything possible to protect employees from accidents and expect every employee to comply with all rules and </w:t>
      </w:r>
      <w:r w:rsidR="00A70162">
        <w:t xml:space="preserve">these </w:t>
      </w:r>
      <w:r>
        <w:t>safe practices</w:t>
      </w:r>
      <w:r w:rsidR="00A70162">
        <w:t>:</w:t>
      </w:r>
      <w:r>
        <w:t xml:space="preserve"> </w:t>
      </w:r>
    </w:p>
    <w:p w14:paraId="4D0C1449" w14:textId="77777777" w:rsidR="00A70162" w:rsidRPr="008B2630" w:rsidRDefault="00A70162" w:rsidP="00A70162">
      <w:pPr>
        <w:pStyle w:val="ListParagraph"/>
        <w:numPr>
          <w:ilvl w:val="0"/>
          <w:numId w:val="2"/>
        </w:numPr>
        <w:autoSpaceDE w:val="0"/>
        <w:autoSpaceDN w:val="0"/>
        <w:adjustRightInd w:val="0"/>
        <w:spacing w:after="0" w:line="240" w:lineRule="auto"/>
        <w:rPr>
          <w:rFonts w:cstheme="minorHAnsi"/>
        </w:rPr>
      </w:pPr>
      <w:r w:rsidRPr="008B2630">
        <w:rPr>
          <w:rFonts w:cstheme="minorHAnsi"/>
        </w:rPr>
        <w:t>Work areas shall be kept clean and free from debris.</w:t>
      </w:r>
    </w:p>
    <w:p w14:paraId="63730391" w14:textId="6F3BCFED" w:rsidR="00F523E3" w:rsidRPr="008B2630" w:rsidRDefault="00646E6F" w:rsidP="00F523E3">
      <w:pPr>
        <w:pStyle w:val="ListParagraph"/>
        <w:numPr>
          <w:ilvl w:val="0"/>
          <w:numId w:val="2"/>
        </w:numPr>
        <w:rPr>
          <w:rFonts w:cstheme="minorHAnsi"/>
        </w:rPr>
      </w:pPr>
      <w:r>
        <w:rPr>
          <w:rFonts w:cstheme="minorHAnsi"/>
        </w:rPr>
        <w:t xml:space="preserve">Food </w:t>
      </w:r>
      <w:proofErr w:type="gramStart"/>
      <w:r>
        <w:rPr>
          <w:rFonts w:cstheme="minorHAnsi"/>
        </w:rPr>
        <w:t xml:space="preserve">is </w:t>
      </w:r>
      <w:r w:rsidR="00F523E3" w:rsidRPr="008B2630">
        <w:rPr>
          <w:rFonts w:cstheme="minorHAnsi"/>
        </w:rPr>
        <w:t>prohibited</w:t>
      </w:r>
      <w:proofErr w:type="gramEnd"/>
      <w:r w:rsidR="00F523E3" w:rsidRPr="008B2630">
        <w:rPr>
          <w:rFonts w:cstheme="minorHAnsi"/>
        </w:rPr>
        <w:t xml:space="preserve"> in the work area.</w:t>
      </w:r>
    </w:p>
    <w:p w14:paraId="4E5CC3B7" w14:textId="77777777" w:rsidR="00A70162" w:rsidRPr="008B2630" w:rsidRDefault="008B2630" w:rsidP="00F523E3">
      <w:pPr>
        <w:pStyle w:val="ListParagraph"/>
        <w:numPr>
          <w:ilvl w:val="0"/>
          <w:numId w:val="2"/>
        </w:numPr>
        <w:rPr>
          <w:rFonts w:cstheme="minorHAnsi"/>
        </w:rPr>
      </w:pPr>
      <w:r w:rsidRPr="008B2630">
        <w:rPr>
          <w:rFonts w:cstheme="minorHAnsi"/>
        </w:rPr>
        <w:t xml:space="preserve">Smoking </w:t>
      </w:r>
      <w:proofErr w:type="gramStart"/>
      <w:r w:rsidRPr="008B2630">
        <w:rPr>
          <w:rFonts w:cstheme="minorHAnsi"/>
        </w:rPr>
        <w:t>is prohibited</w:t>
      </w:r>
      <w:proofErr w:type="gramEnd"/>
      <w:r w:rsidR="00A70162" w:rsidRPr="008B2630">
        <w:rPr>
          <w:rFonts w:cstheme="minorHAnsi"/>
        </w:rPr>
        <w:t xml:space="preserve"> in the work area.</w:t>
      </w:r>
    </w:p>
    <w:p w14:paraId="57CD2EDA" w14:textId="77777777" w:rsidR="00F523E3" w:rsidRPr="008B2630" w:rsidRDefault="00F523E3" w:rsidP="00F523E3">
      <w:pPr>
        <w:pStyle w:val="ListParagraph"/>
        <w:numPr>
          <w:ilvl w:val="0"/>
          <w:numId w:val="2"/>
        </w:numPr>
        <w:rPr>
          <w:rFonts w:cstheme="minorHAnsi"/>
        </w:rPr>
      </w:pPr>
      <w:r w:rsidRPr="008B2630">
        <w:rPr>
          <w:rFonts w:cstheme="minorHAnsi"/>
        </w:rPr>
        <w:t xml:space="preserve">All exits </w:t>
      </w:r>
      <w:proofErr w:type="gramStart"/>
      <w:r w:rsidRPr="008B2630">
        <w:rPr>
          <w:rFonts w:cstheme="minorHAnsi"/>
        </w:rPr>
        <w:t>shall be kept</w:t>
      </w:r>
      <w:proofErr w:type="gramEnd"/>
      <w:r w:rsidRPr="008B2630">
        <w:rPr>
          <w:rFonts w:cstheme="minorHAnsi"/>
        </w:rPr>
        <w:t xml:space="preserve"> clear, well lit, and unlocked during working hours.</w:t>
      </w:r>
    </w:p>
    <w:p w14:paraId="758B4632" w14:textId="77777777" w:rsidR="00A70162" w:rsidRPr="008B2630" w:rsidRDefault="00A70162" w:rsidP="00A70162">
      <w:pPr>
        <w:pStyle w:val="ListParagraph"/>
        <w:numPr>
          <w:ilvl w:val="0"/>
          <w:numId w:val="2"/>
        </w:numPr>
        <w:autoSpaceDE w:val="0"/>
        <w:autoSpaceDN w:val="0"/>
        <w:adjustRightInd w:val="0"/>
        <w:spacing w:after="0" w:line="240" w:lineRule="auto"/>
        <w:rPr>
          <w:rFonts w:cstheme="minorHAnsi"/>
        </w:rPr>
      </w:pPr>
      <w:r w:rsidRPr="008B2630">
        <w:rPr>
          <w:rFonts w:cstheme="minorHAnsi"/>
        </w:rPr>
        <w:t>An appropriate fire extinguisher is to be available on all work areas.</w:t>
      </w:r>
    </w:p>
    <w:p w14:paraId="7B10E6AB" w14:textId="77777777" w:rsidR="00A70162" w:rsidRPr="008B2630" w:rsidRDefault="00A70162" w:rsidP="00A70162">
      <w:pPr>
        <w:pStyle w:val="ListParagraph"/>
        <w:numPr>
          <w:ilvl w:val="0"/>
          <w:numId w:val="2"/>
        </w:numPr>
        <w:autoSpaceDE w:val="0"/>
        <w:autoSpaceDN w:val="0"/>
        <w:adjustRightInd w:val="0"/>
        <w:spacing w:after="0" w:line="240" w:lineRule="auto"/>
        <w:rPr>
          <w:rFonts w:cstheme="minorHAnsi"/>
        </w:rPr>
      </w:pPr>
      <w:r w:rsidRPr="008B2630">
        <w:rPr>
          <w:rFonts w:cstheme="minorHAnsi"/>
        </w:rPr>
        <w:t xml:space="preserve">No employee shall knowingly be permitted or required to work while the employee’s ability or alertness </w:t>
      </w:r>
      <w:proofErr w:type="gramStart"/>
      <w:r w:rsidRPr="008B2630">
        <w:rPr>
          <w:rFonts w:cstheme="minorHAnsi"/>
        </w:rPr>
        <w:t>is so impaired</w:t>
      </w:r>
      <w:proofErr w:type="gramEnd"/>
      <w:r w:rsidRPr="008B2630">
        <w:rPr>
          <w:rFonts w:cstheme="minorHAnsi"/>
        </w:rPr>
        <w:t xml:space="preserve"> by fatigue, illness, or other causes that it might expose the employee or others to injury.</w:t>
      </w:r>
    </w:p>
    <w:p w14:paraId="526E2DB9" w14:textId="77777777" w:rsidR="00F523E3" w:rsidRPr="008B2630" w:rsidRDefault="00A70162" w:rsidP="008B2630">
      <w:pPr>
        <w:pStyle w:val="ListParagraph"/>
        <w:numPr>
          <w:ilvl w:val="0"/>
          <w:numId w:val="2"/>
        </w:numPr>
        <w:autoSpaceDE w:val="0"/>
        <w:autoSpaceDN w:val="0"/>
        <w:adjustRightInd w:val="0"/>
        <w:spacing w:after="0" w:line="240" w:lineRule="auto"/>
        <w:rPr>
          <w:rFonts w:cstheme="minorHAnsi"/>
        </w:rPr>
      </w:pPr>
      <w:r w:rsidRPr="008B2630">
        <w:rPr>
          <w:rFonts w:cstheme="minorHAnsi"/>
        </w:rPr>
        <w:t>Anyone known to be under the influence of drugs, prescription or illegal, or intoxicating substances which impair the employee’s ability to safely perform the assigned duties shall not be allowed to work while in that condition.</w:t>
      </w:r>
    </w:p>
    <w:p w14:paraId="67DCF8EE" w14:textId="77777777" w:rsidR="00A70162" w:rsidRPr="008B2630" w:rsidRDefault="00A70162" w:rsidP="00A70162">
      <w:pPr>
        <w:pStyle w:val="ListParagraph"/>
        <w:numPr>
          <w:ilvl w:val="0"/>
          <w:numId w:val="2"/>
        </w:numPr>
        <w:autoSpaceDE w:val="0"/>
        <w:autoSpaceDN w:val="0"/>
        <w:adjustRightInd w:val="0"/>
        <w:spacing w:after="0" w:line="240" w:lineRule="auto"/>
        <w:rPr>
          <w:rFonts w:cstheme="minorHAnsi"/>
        </w:rPr>
      </w:pPr>
      <w:r w:rsidRPr="008B2630">
        <w:rPr>
          <w:rFonts w:cstheme="minorHAnsi"/>
        </w:rPr>
        <w:t xml:space="preserve">Horseplay, scuffling, improper use of equipment, and other acts that have adverse influence on the safety or well-being of employees </w:t>
      </w:r>
      <w:proofErr w:type="gramStart"/>
      <w:r w:rsidRPr="008B2630">
        <w:rPr>
          <w:rFonts w:cstheme="minorHAnsi"/>
        </w:rPr>
        <w:t>are prohibited</w:t>
      </w:r>
      <w:proofErr w:type="gramEnd"/>
      <w:r w:rsidRPr="008B2630">
        <w:rPr>
          <w:rFonts w:cstheme="minorHAnsi"/>
        </w:rPr>
        <w:t>.</w:t>
      </w:r>
    </w:p>
    <w:p w14:paraId="2346C3CA" w14:textId="77777777" w:rsidR="00F523E3" w:rsidRPr="008B2630" w:rsidRDefault="00F523E3" w:rsidP="00F523E3">
      <w:pPr>
        <w:pStyle w:val="ListParagraph"/>
        <w:numPr>
          <w:ilvl w:val="0"/>
          <w:numId w:val="2"/>
        </w:numPr>
        <w:rPr>
          <w:rFonts w:cstheme="minorHAnsi"/>
        </w:rPr>
      </w:pPr>
      <w:r w:rsidRPr="008B2630">
        <w:rPr>
          <w:rFonts w:cstheme="minorHAnsi"/>
        </w:rPr>
        <w:t xml:space="preserve">Personal players with earphones/earbuds </w:t>
      </w:r>
      <w:proofErr w:type="gramStart"/>
      <w:r w:rsidRPr="008B2630">
        <w:rPr>
          <w:rFonts w:cstheme="minorHAnsi"/>
        </w:rPr>
        <w:t>are prohibited</w:t>
      </w:r>
      <w:proofErr w:type="gramEnd"/>
      <w:r w:rsidRPr="008B2630">
        <w:rPr>
          <w:rFonts w:cstheme="minorHAnsi"/>
        </w:rPr>
        <w:t xml:space="preserve"> in the work area.</w:t>
      </w:r>
    </w:p>
    <w:p w14:paraId="6CD1E37D" w14:textId="77777777" w:rsidR="00F523E3" w:rsidRPr="008B2630" w:rsidRDefault="00F523E3" w:rsidP="00F523E3">
      <w:pPr>
        <w:pStyle w:val="ListParagraph"/>
        <w:numPr>
          <w:ilvl w:val="0"/>
          <w:numId w:val="2"/>
        </w:numPr>
        <w:rPr>
          <w:rFonts w:cstheme="minorHAnsi"/>
        </w:rPr>
      </w:pPr>
      <w:r w:rsidRPr="008B2630">
        <w:rPr>
          <w:rFonts w:cstheme="minorHAnsi"/>
        </w:rPr>
        <w:t>Report unsafe conditions and/or equipment to supervisor or safety coordinator as soon as you see them.</w:t>
      </w:r>
    </w:p>
    <w:p w14:paraId="4B111AB6" w14:textId="77777777" w:rsidR="00F523E3" w:rsidRPr="008B2630" w:rsidRDefault="00F523E3" w:rsidP="00F523E3">
      <w:pPr>
        <w:pStyle w:val="ListParagraph"/>
        <w:numPr>
          <w:ilvl w:val="0"/>
          <w:numId w:val="2"/>
        </w:numPr>
        <w:rPr>
          <w:rFonts w:cstheme="minorHAnsi"/>
        </w:rPr>
      </w:pPr>
      <w:r w:rsidRPr="008B2630">
        <w:rPr>
          <w:rFonts w:cstheme="minorHAnsi"/>
        </w:rPr>
        <w:t xml:space="preserve">Report accidents, injuries, and illnesses to the supervisor or safety coordinator immediately so that medical treatment </w:t>
      </w:r>
      <w:proofErr w:type="gramStart"/>
      <w:r w:rsidRPr="008B2630">
        <w:rPr>
          <w:rFonts w:cstheme="minorHAnsi"/>
        </w:rPr>
        <w:t>can be rendered</w:t>
      </w:r>
      <w:proofErr w:type="gramEnd"/>
      <w:r w:rsidRPr="008B2630">
        <w:rPr>
          <w:rFonts w:cstheme="minorHAnsi"/>
        </w:rPr>
        <w:t xml:space="preserve"> quickly.</w:t>
      </w:r>
    </w:p>
    <w:p w14:paraId="6A3A8BF6" w14:textId="77777777" w:rsidR="00A70162" w:rsidRPr="008B2630" w:rsidRDefault="00A70162" w:rsidP="00A70162">
      <w:pPr>
        <w:pStyle w:val="ListParagraph"/>
        <w:numPr>
          <w:ilvl w:val="0"/>
          <w:numId w:val="2"/>
        </w:numPr>
        <w:autoSpaceDE w:val="0"/>
        <w:autoSpaceDN w:val="0"/>
        <w:adjustRightInd w:val="0"/>
        <w:spacing w:after="0" w:line="240" w:lineRule="auto"/>
        <w:rPr>
          <w:rFonts w:cstheme="minorHAnsi"/>
        </w:rPr>
      </w:pPr>
      <w:r w:rsidRPr="008B2630">
        <w:rPr>
          <w:rFonts w:cstheme="minorHAnsi"/>
        </w:rPr>
        <w:t xml:space="preserve">Report all “close calls” or near accidents that do not result in injuries to the supervisor so that preventive measures </w:t>
      </w:r>
      <w:proofErr w:type="gramStart"/>
      <w:r w:rsidRPr="008B2630">
        <w:rPr>
          <w:rFonts w:cstheme="minorHAnsi"/>
        </w:rPr>
        <w:t>may be taken</w:t>
      </w:r>
      <w:proofErr w:type="gramEnd"/>
      <w:r w:rsidRPr="008B2630">
        <w:rPr>
          <w:rFonts w:cstheme="minorHAnsi"/>
        </w:rPr>
        <w:t>.</w:t>
      </w:r>
    </w:p>
    <w:p w14:paraId="63184005" w14:textId="77777777" w:rsidR="00A70162" w:rsidRPr="008B2630" w:rsidRDefault="00A70162" w:rsidP="008B2630">
      <w:pPr>
        <w:pStyle w:val="ListParagraph"/>
        <w:numPr>
          <w:ilvl w:val="0"/>
          <w:numId w:val="2"/>
        </w:numPr>
        <w:autoSpaceDE w:val="0"/>
        <w:autoSpaceDN w:val="0"/>
        <w:adjustRightInd w:val="0"/>
        <w:spacing w:after="0" w:line="240" w:lineRule="auto"/>
        <w:rPr>
          <w:rFonts w:cstheme="minorHAnsi"/>
        </w:rPr>
      </w:pPr>
      <w:r w:rsidRPr="008B2630">
        <w:rPr>
          <w:rFonts w:cstheme="minorHAnsi"/>
        </w:rPr>
        <w:t>Keep your eyes and ears open and use common sense while working on the job site.</w:t>
      </w:r>
    </w:p>
    <w:p w14:paraId="345CEFFC" w14:textId="77777777" w:rsidR="00F523E3" w:rsidRPr="008B2630" w:rsidRDefault="00F523E3" w:rsidP="00F523E3">
      <w:pPr>
        <w:pStyle w:val="ListParagraph"/>
        <w:numPr>
          <w:ilvl w:val="0"/>
          <w:numId w:val="2"/>
        </w:numPr>
        <w:rPr>
          <w:rFonts w:cstheme="minorHAnsi"/>
        </w:rPr>
      </w:pPr>
      <w:r w:rsidRPr="008B2630">
        <w:rPr>
          <w:rFonts w:cstheme="minorHAnsi"/>
        </w:rPr>
        <w:t xml:space="preserve">Always utilize proper lifting techniques. Never attempt to lift or push </w:t>
      </w:r>
      <w:proofErr w:type="gramStart"/>
      <w:r w:rsidRPr="008B2630">
        <w:rPr>
          <w:rFonts w:cstheme="minorHAnsi"/>
        </w:rPr>
        <w:t>an object that is too heavy</w:t>
      </w:r>
      <w:proofErr w:type="gramEnd"/>
      <w:r w:rsidRPr="008B2630">
        <w:rPr>
          <w:rFonts w:cstheme="minorHAnsi"/>
        </w:rPr>
        <w:t xml:space="preserve">. </w:t>
      </w:r>
    </w:p>
    <w:p w14:paraId="6C6F6D29" w14:textId="77777777" w:rsidR="00F523E3" w:rsidRPr="008B2630" w:rsidRDefault="00F523E3" w:rsidP="00F523E3">
      <w:pPr>
        <w:pStyle w:val="ListParagraph"/>
        <w:numPr>
          <w:ilvl w:val="0"/>
          <w:numId w:val="2"/>
        </w:numPr>
        <w:rPr>
          <w:rFonts w:cstheme="minorHAnsi"/>
        </w:rPr>
      </w:pPr>
      <w:r w:rsidRPr="008B2630">
        <w:rPr>
          <w:rFonts w:cstheme="minorHAnsi"/>
        </w:rPr>
        <w:t>Do not store any material in an unstable manner or stack materials on top of cabinets or other high places.</w:t>
      </w:r>
    </w:p>
    <w:p w14:paraId="09BBBD34" w14:textId="77777777" w:rsidR="00F523E3" w:rsidRPr="008B2630" w:rsidRDefault="00F523E3" w:rsidP="00F523E3">
      <w:pPr>
        <w:pStyle w:val="ListParagraph"/>
        <w:numPr>
          <w:ilvl w:val="0"/>
          <w:numId w:val="2"/>
        </w:numPr>
        <w:rPr>
          <w:rFonts w:cstheme="minorHAnsi"/>
        </w:rPr>
      </w:pPr>
      <w:r w:rsidRPr="008B2630">
        <w:rPr>
          <w:rFonts w:cstheme="minorHAnsi"/>
        </w:rPr>
        <w:t>Always ground electrical tools or equipment prior to use.</w:t>
      </w:r>
    </w:p>
    <w:p w14:paraId="02561863" w14:textId="77777777" w:rsidR="00F523E3" w:rsidRPr="00646E6F" w:rsidRDefault="001F6D15" w:rsidP="00F523E3">
      <w:pPr>
        <w:pStyle w:val="ListParagraph"/>
        <w:numPr>
          <w:ilvl w:val="0"/>
          <w:numId w:val="2"/>
        </w:numPr>
        <w:rPr>
          <w:rFonts w:cstheme="minorHAnsi"/>
        </w:rPr>
      </w:pPr>
      <w:r w:rsidRPr="00646E6F">
        <w:rPr>
          <w:rFonts w:cstheme="minorHAnsi"/>
        </w:rPr>
        <w:t>Personal P</w:t>
      </w:r>
      <w:r w:rsidR="00F523E3" w:rsidRPr="00646E6F">
        <w:rPr>
          <w:rFonts w:cstheme="minorHAnsi"/>
        </w:rPr>
        <w:t>rotecti</w:t>
      </w:r>
      <w:r w:rsidRPr="00646E6F">
        <w:rPr>
          <w:rFonts w:cstheme="minorHAnsi"/>
        </w:rPr>
        <w:t xml:space="preserve">ve Equipment </w:t>
      </w:r>
      <w:proofErr w:type="gramStart"/>
      <w:r w:rsidRPr="00646E6F">
        <w:rPr>
          <w:rFonts w:cstheme="minorHAnsi"/>
        </w:rPr>
        <w:t>shall be worn</w:t>
      </w:r>
      <w:proofErr w:type="gramEnd"/>
      <w:r w:rsidRPr="00646E6F">
        <w:rPr>
          <w:rFonts w:cstheme="minorHAnsi"/>
        </w:rPr>
        <w:t xml:space="preserve"> when necessary</w:t>
      </w:r>
      <w:r w:rsidR="00F523E3" w:rsidRPr="00646E6F">
        <w:rPr>
          <w:rFonts w:cstheme="minorHAnsi"/>
        </w:rPr>
        <w:t>.</w:t>
      </w:r>
    </w:p>
    <w:p w14:paraId="3BF22CB0" w14:textId="77777777" w:rsidR="00F523E3" w:rsidRPr="008B2630" w:rsidRDefault="00F523E3" w:rsidP="00F523E3">
      <w:pPr>
        <w:pStyle w:val="ListParagraph"/>
        <w:numPr>
          <w:ilvl w:val="0"/>
          <w:numId w:val="2"/>
        </w:numPr>
        <w:rPr>
          <w:rFonts w:cstheme="minorHAnsi"/>
        </w:rPr>
      </w:pPr>
      <w:r w:rsidRPr="008B2630">
        <w:rPr>
          <w:rFonts w:cstheme="minorHAnsi"/>
        </w:rPr>
        <w:t xml:space="preserve">Inspect equipment prior to use. Report faulty or worn tools, equipment, and electrical cords to the supervisor </w:t>
      </w:r>
      <w:r w:rsidR="00A70162" w:rsidRPr="008B2630">
        <w:rPr>
          <w:rFonts w:cstheme="minorHAnsi"/>
        </w:rPr>
        <w:t xml:space="preserve">immediately </w:t>
      </w:r>
      <w:r w:rsidRPr="008B2630">
        <w:rPr>
          <w:rFonts w:cstheme="minorHAnsi"/>
        </w:rPr>
        <w:t xml:space="preserve">so they </w:t>
      </w:r>
      <w:proofErr w:type="gramStart"/>
      <w:r w:rsidRPr="008B2630">
        <w:rPr>
          <w:rFonts w:cstheme="minorHAnsi"/>
        </w:rPr>
        <w:t>can be removed</w:t>
      </w:r>
      <w:proofErr w:type="gramEnd"/>
      <w:r w:rsidRPr="008B2630">
        <w:rPr>
          <w:rFonts w:cstheme="minorHAnsi"/>
        </w:rPr>
        <w:t xml:space="preserve"> from use.</w:t>
      </w:r>
    </w:p>
    <w:p w14:paraId="54A9218C" w14:textId="77777777" w:rsidR="00A70162" w:rsidRPr="008B2630" w:rsidRDefault="00A70162" w:rsidP="00A70162">
      <w:pPr>
        <w:pStyle w:val="ListParagraph"/>
        <w:numPr>
          <w:ilvl w:val="0"/>
          <w:numId w:val="2"/>
        </w:numPr>
        <w:autoSpaceDE w:val="0"/>
        <w:autoSpaceDN w:val="0"/>
        <w:adjustRightInd w:val="0"/>
        <w:spacing w:after="0" w:line="240" w:lineRule="auto"/>
        <w:rPr>
          <w:rFonts w:cstheme="minorHAnsi"/>
        </w:rPr>
      </w:pPr>
      <w:r w:rsidRPr="008B2630">
        <w:rPr>
          <w:rFonts w:cstheme="minorHAnsi"/>
        </w:rPr>
        <w:t xml:space="preserve">Gasoline </w:t>
      </w:r>
      <w:proofErr w:type="gramStart"/>
      <w:r w:rsidRPr="008B2630">
        <w:rPr>
          <w:rFonts w:cstheme="minorHAnsi"/>
        </w:rPr>
        <w:t>shall not be used</w:t>
      </w:r>
      <w:proofErr w:type="gramEnd"/>
      <w:r w:rsidRPr="008B2630">
        <w:rPr>
          <w:rFonts w:cstheme="minorHAnsi"/>
        </w:rPr>
        <w:t xml:space="preserve"> for cleaning purposes.</w:t>
      </w:r>
    </w:p>
    <w:p w14:paraId="7778DEE2" w14:textId="77777777" w:rsidR="00F523E3" w:rsidRPr="008B2630" w:rsidRDefault="00F523E3" w:rsidP="00A70162">
      <w:pPr>
        <w:pStyle w:val="ListParagraph"/>
        <w:numPr>
          <w:ilvl w:val="0"/>
          <w:numId w:val="2"/>
        </w:numPr>
        <w:rPr>
          <w:rFonts w:cstheme="minorHAnsi"/>
        </w:rPr>
      </w:pPr>
      <w:r w:rsidRPr="008B2630">
        <w:rPr>
          <w:rFonts w:cstheme="minorHAnsi"/>
        </w:rPr>
        <w:t xml:space="preserve">Always keep flammable or toxic chemicals in closed containers when not in use. Store in approved </w:t>
      </w:r>
    </w:p>
    <w:p w14:paraId="730B7AEF" w14:textId="77777777" w:rsidR="00F523E3" w:rsidRPr="008B2630" w:rsidRDefault="00F523E3" w:rsidP="00F523E3">
      <w:pPr>
        <w:pStyle w:val="ListParagraph"/>
        <w:numPr>
          <w:ilvl w:val="0"/>
          <w:numId w:val="2"/>
        </w:numPr>
        <w:rPr>
          <w:rFonts w:cstheme="minorHAnsi"/>
        </w:rPr>
      </w:pPr>
      <w:r w:rsidRPr="008B2630">
        <w:rPr>
          <w:rFonts w:cstheme="minorHAnsi"/>
        </w:rPr>
        <w:t>In the event of fire, sound the nearest alarm, evacuate the building and gather at the designated location until the All Clear signal is given.</w:t>
      </w:r>
    </w:p>
    <w:sectPr w:rsidR="00F523E3" w:rsidRPr="008B2630" w:rsidSect="00D5125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50A91" w14:textId="77777777" w:rsidR="00D51252" w:rsidRDefault="00D51252" w:rsidP="00D51252">
      <w:pPr>
        <w:spacing w:after="0" w:line="240" w:lineRule="auto"/>
      </w:pPr>
      <w:r>
        <w:separator/>
      </w:r>
    </w:p>
  </w:endnote>
  <w:endnote w:type="continuationSeparator" w:id="0">
    <w:p w14:paraId="6045BB09" w14:textId="77777777" w:rsidR="00D51252" w:rsidRDefault="00D51252" w:rsidP="00D5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B8B5C" w14:textId="77777777" w:rsidR="00D51252" w:rsidRDefault="00D51252" w:rsidP="00D51252">
      <w:pPr>
        <w:spacing w:after="0" w:line="240" w:lineRule="auto"/>
      </w:pPr>
      <w:r>
        <w:separator/>
      </w:r>
    </w:p>
  </w:footnote>
  <w:footnote w:type="continuationSeparator" w:id="0">
    <w:p w14:paraId="021F5661" w14:textId="77777777" w:rsidR="00D51252" w:rsidRDefault="00D51252" w:rsidP="00D51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A1C85"/>
    <w:multiLevelType w:val="hybridMultilevel"/>
    <w:tmpl w:val="A6BA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B674D"/>
    <w:multiLevelType w:val="hybridMultilevel"/>
    <w:tmpl w:val="6C90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B2335"/>
    <w:multiLevelType w:val="hybridMultilevel"/>
    <w:tmpl w:val="ABA6B440"/>
    <w:lvl w:ilvl="0" w:tplc="0409000F">
      <w:start w:val="1"/>
      <w:numFmt w:val="decimal"/>
      <w:lvlText w:val="%1."/>
      <w:lvlJc w:val="left"/>
      <w:pPr>
        <w:ind w:left="720" w:hanging="360"/>
      </w:pPr>
    </w:lvl>
    <w:lvl w:ilvl="1" w:tplc="A1A6F0B4">
      <w:start w:val="4"/>
      <w:numFmt w:val="bullet"/>
      <w:lvlText w:val="-"/>
      <w:lvlJc w:val="left"/>
      <w:pPr>
        <w:ind w:left="1440" w:hanging="360"/>
      </w:pPr>
      <w:rPr>
        <w:rFonts w:ascii="Times-Roman" w:eastAsiaTheme="minorHAnsi" w:hAnsi="Times-Roman" w:cs="Times-Roman" w:hint="default"/>
      </w:rPr>
    </w:lvl>
    <w:lvl w:ilvl="2" w:tplc="920E96C0">
      <w:start w:val="1"/>
      <w:numFmt w:val="lowerRoman"/>
      <w:lvlText w:val="%3."/>
      <w:lvlJc w:val="left"/>
      <w:pPr>
        <w:ind w:left="270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E3"/>
    <w:rsid w:val="001F6D15"/>
    <w:rsid w:val="002B6695"/>
    <w:rsid w:val="003F1458"/>
    <w:rsid w:val="006430CB"/>
    <w:rsid w:val="00646E6F"/>
    <w:rsid w:val="008B2630"/>
    <w:rsid w:val="00A46DCB"/>
    <w:rsid w:val="00A70162"/>
    <w:rsid w:val="00B66F73"/>
    <w:rsid w:val="00BA1460"/>
    <w:rsid w:val="00D51252"/>
    <w:rsid w:val="00F508F9"/>
    <w:rsid w:val="00F5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6DA2"/>
  <w15:chartTrackingRefBased/>
  <w15:docId w15:val="{5949AA98-9779-420C-A7F9-5E573961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3E3"/>
    <w:pPr>
      <w:ind w:left="720"/>
      <w:contextualSpacing/>
    </w:pPr>
  </w:style>
  <w:style w:type="character" w:styleId="CommentReference">
    <w:name w:val="annotation reference"/>
    <w:basedOn w:val="DefaultParagraphFont"/>
    <w:uiPriority w:val="99"/>
    <w:semiHidden/>
    <w:unhideWhenUsed/>
    <w:rsid w:val="001F6D15"/>
    <w:rPr>
      <w:sz w:val="16"/>
      <w:szCs w:val="16"/>
    </w:rPr>
  </w:style>
  <w:style w:type="paragraph" w:styleId="CommentText">
    <w:name w:val="annotation text"/>
    <w:basedOn w:val="Normal"/>
    <w:link w:val="CommentTextChar"/>
    <w:uiPriority w:val="99"/>
    <w:semiHidden/>
    <w:unhideWhenUsed/>
    <w:rsid w:val="001F6D15"/>
    <w:pPr>
      <w:spacing w:line="240" w:lineRule="auto"/>
    </w:pPr>
    <w:rPr>
      <w:sz w:val="20"/>
      <w:szCs w:val="20"/>
    </w:rPr>
  </w:style>
  <w:style w:type="character" w:customStyle="1" w:styleId="CommentTextChar">
    <w:name w:val="Comment Text Char"/>
    <w:basedOn w:val="DefaultParagraphFont"/>
    <w:link w:val="CommentText"/>
    <w:uiPriority w:val="99"/>
    <w:semiHidden/>
    <w:rsid w:val="001F6D15"/>
    <w:rPr>
      <w:sz w:val="20"/>
      <w:szCs w:val="20"/>
    </w:rPr>
  </w:style>
  <w:style w:type="paragraph" w:styleId="CommentSubject">
    <w:name w:val="annotation subject"/>
    <w:basedOn w:val="CommentText"/>
    <w:next w:val="CommentText"/>
    <w:link w:val="CommentSubjectChar"/>
    <w:uiPriority w:val="99"/>
    <w:semiHidden/>
    <w:unhideWhenUsed/>
    <w:rsid w:val="001F6D15"/>
    <w:rPr>
      <w:b/>
      <w:bCs/>
    </w:rPr>
  </w:style>
  <w:style w:type="character" w:customStyle="1" w:styleId="CommentSubjectChar">
    <w:name w:val="Comment Subject Char"/>
    <w:basedOn w:val="CommentTextChar"/>
    <w:link w:val="CommentSubject"/>
    <w:uiPriority w:val="99"/>
    <w:semiHidden/>
    <w:rsid w:val="001F6D15"/>
    <w:rPr>
      <w:b/>
      <w:bCs/>
      <w:sz w:val="20"/>
      <w:szCs w:val="20"/>
    </w:rPr>
  </w:style>
  <w:style w:type="paragraph" w:styleId="BalloonText">
    <w:name w:val="Balloon Text"/>
    <w:basedOn w:val="Normal"/>
    <w:link w:val="BalloonTextChar"/>
    <w:uiPriority w:val="99"/>
    <w:semiHidden/>
    <w:unhideWhenUsed/>
    <w:rsid w:val="001F6D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15"/>
    <w:rPr>
      <w:rFonts w:ascii="Segoe UI" w:hAnsi="Segoe UI" w:cs="Segoe UI"/>
      <w:sz w:val="18"/>
      <w:szCs w:val="18"/>
    </w:rPr>
  </w:style>
  <w:style w:type="paragraph" w:styleId="Header">
    <w:name w:val="header"/>
    <w:basedOn w:val="Normal"/>
    <w:link w:val="HeaderChar"/>
    <w:uiPriority w:val="99"/>
    <w:unhideWhenUsed/>
    <w:rsid w:val="00D5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252"/>
  </w:style>
  <w:style w:type="paragraph" w:styleId="Footer">
    <w:name w:val="footer"/>
    <w:basedOn w:val="Normal"/>
    <w:link w:val="FooterChar"/>
    <w:uiPriority w:val="99"/>
    <w:unhideWhenUsed/>
    <w:rsid w:val="00D5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3803">
      <w:bodyDiv w:val="1"/>
      <w:marLeft w:val="0"/>
      <w:marRight w:val="0"/>
      <w:marTop w:val="0"/>
      <w:marBottom w:val="0"/>
      <w:divBdr>
        <w:top w:val="none" w:sz="0" w:space="0" w:color="auto"/>
        <w:left w:val="none" w:sz="0" w:space="0" w:color="auto"/>
        <w:bottom w:val="none" w:sz="0" w:space="0" w:color="auto"/>
        <w:right w:val="none" w:sz="0" w:space="0" w:color="auto"/>
      </w:divBdr>
    </w:div>
    <w:div w:id="397478418">
      <w:bodyDiv w:val="1"/>
      <w:marLeft w:val="0"/>
      <w:marRight w:val="0"/>
      <w:marTop w:val="0"/>
      <w:marBottom w:val="0"/>
      <w:divBdr>
        <w:top w:val="none" w:sz="0" w:space="0" w:color="auto"/>
        <w:left w:val="none" w:sz="0" w:space="0" w:color="auto"/>
        <w:bottom w:val="none" w:sz="0" w:space="0" w:color="auto"/>
        <w:right w:val="none" w:sz="0" w:space="0" w:color="auto"/>
      </w:divBdr>
    </w:div>
    <w:div w:id="625040251">
      <w:bodyDiv w:val="1"/>
      <w:marLeft w:val="0"/>
      <w:marRight w:val="0"/>
      <w:marTop w:val="0"/>
      <w:marBottom w:val="0"/>
      <w:divBdr>
        <w:top w:val="none" w:sz="0" w:space="0" w:color="auto"/>
        <w:left w:val="none" w:sz="0" w:space="0" w:color="auto"/>
        <w:bottom w:val="none" w:sz="0" w:space="0" w:color="auto"/>
        <w:right w:val="none" w:sz="0" w:space="0" w:color="auto"/>
      </w:divBdr>
    </w:div>
    <w:div w:id="831457888">
      <w:bodyDiv w:val="1"/>
      <w:marLeft w:val="0"/>
      <w:marRight w:val="0"/>
      <w:marTop w:val="0"/>
      <w:marBottom w:val="0"/>
      <w:divBdr>
        <w:top w:val="none" w:sz="0" w:space="0" w:color="auto"/>
        <w:left w:val="none" w:sz="0" w:space="0" w:color="auto"/>
        <w:bottom w:val="none" w:sz="0" w:space="0" w:color="auto"/>
        <w:right w:val="none" w:sz="0" w:space="0" w:color="auto"/>
      </w:divBdr>
    </w:div>
    <w:div w:id="1186286856">
      <w:bodyDiv w:val="1"/>
      <w:marLeft w:val="0"/>
      <w:marRight w:val="0"/>
      <w:marTop w:val="0"/>
      <w:marBottom w:val="0"/>
      <w:divBdr>
        <w:top w:val="none" w:sz="0" w:space="0" w:color="auto"/>
        <w:left w:val="none" w:sz="0" w:space="0" w:color="auto"/>
        <w:bottom w:val="none" w:sz="0" w:space="0" w:color="auto"/>
        <w:right w:val="none" w:sz="0" w:space="0" w:color="auto"/>
      </w:divBdr>
    </w:div>
    <w:div w:id="1760442264">
      <w:bodyDiv w:val="1"/>
      <w:marLeft w:val="0"/>
      <w:marRight w:val="0"/>
      <w:marTop w:val="0"/>
      <w:marBottom w:val="0"/>
      <w:divBdr>
        <w:top w:val="none" w:sz="0" w:space="0" w:color="auto"/>
        <w:left w:val="none" w:sz="0" w:space="0" w:color="auto"/>
        <w:bottom w:val="none" w:sz="0" w:space="0" w:color="auto"/>
        <w:right w:val="none" w:sz="0" w:space="0" w:color="auto"/>
      </w:divBdr>
    </w:div>
    <w:div w:id="19905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Compensation Insurance Fund</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 Simons</dc:creator>
  <cp:keywords/>
  <dc:description/>
  <cp:lastModifiedBy>George D. Tharalson</cp:lastModifiedBy>
  <cp:revision>2</cp:revision>
  <dcterms:created xsi:type="dcterms:W3CDTF">2021-09-15T23:13:00Z</dcterms:created>
  <dcterms:modified xsi:type="dcterms:W3CDTF">2021-09-15T23:13:00Z</dcterms:modified>
</cp:coreProperties>
</file>